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1" w:rsidRDefault="009503B1" w:rsidP="009503B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神需要奇迹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吗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9503B1" w:rsidRDefault="009503B1" w:rsidP="009503B1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71236598" wp14:editId="75FD7306">
            <wp:extent cx="2668905" cy="2891790"/>
            <wp:effectExtent l="0" t="0" r="0" b="3810"/>
            <wp:docPr id="1" name="Picture 1" descr="http://www.islamreligion.com/articles/images/Do_Miracles_Necessite_Divi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Do_Miracles_Necessite_Divinity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有人把耶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与神联系在一起，因为他显示了一些奇迹。而许多坚持安拉独一论的基督教徒和穆斯林指出，耶稣的确显示了一些奇迹，但这些奇迹恰好显示了安拉的意志，并非耶稣个人的神性力量的显示。在此我们引述《使徒行传》（</w:t>
      </w:r>
      <w:r>
        <w:rPr>
          <w:color w:val="000000"/>
          <w:sz w:val="26"/>
          <w:szCs w:val="26"/>
          <w:lang w:val="ru-RU"/>
        </w:rPr>
        <w:t>2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22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）的一段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503B1" w:rsidRDefault="009503B1" w:rsidP="009503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“以色列人哪，请听我的</w:t>
      </w:r>
      <w:r>
        <w:rPr>
          <w:b/>
          <w:bCs/>
          <w:color w:val="000000"/>
          <w:sz w:val="26"/>
          <w:szCs w:val="26"/>
          <w:lang w:val="ru-RU"/>
        </w:rPr>
        <w:t>     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话。神藉着拿撒勒人耶稣，在你们中间施行异能，奇事，神迹，将他证明出来，这是你们自己知道的。”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稣的神性问题上，《圣经》与《古兰经》观点是一致的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。穆斯林也承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认耶稣显示的奇迹，但穆斯林认为这些奇迹是安拉万能的体现，犹如《古兰经》所说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503B1" w:rsidRDefault="009503B1" w:rsidP="009503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“那时，安拉将说麦尔彦之子尔撒（耶稣）啊</w:t>
      </w:r>
      <w:proofErr w:type="gramStart"/>
      <w:r>
        <w:rPr>
          <w:b/>
          <w:bCs/>
          <w:color w:val="000000"/>
          <w:sz w:val="26"/>
          <w:szCs w:val="26"/>
          <w:lang w:val="ru-RU"/>
        </w:rPr>
        <w:t>!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你当记忆我所赐你和你母亲的恩典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当时，我曾以玄灵扶助你，你在摇篮里，在壮年时，对人说话。当时，我曾教你书法、智慧、《讨拉特》和《引支勒》。当时，你奉我的命令，用泥捏一只像鸟样的东西，你吹气在里面，它就奉我的命令而飞动。你曾奉我的命令而治疗天然盲和大麻疯。你又奉我的命令而使死人复活。当时，我曾阻止以色列的后裔伤害你。当时，你曾昭示他们许多迹象，他们中不信道的人说：‘这只是明显的魔术。’”（《古兰经》</w:t>
      </w:r>
      <w:r>
        <w:rPr>
          <w:b/>
          <w:bCs/>
          <w:color w:val="000000"/>
          <w:sz w:val="26"/>
          <w:szCs w:val="26"/>
          <w:lang w:val="ru-RU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110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）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兰的观点，奇迹是安拉赋予众先知的特殊能力，是他们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证据，而不是他们具有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神性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标志。圣训（先知穆罕默德的言论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、行动、默许）记录了先知穆罕默德身上发生过的许多奇迹，比《圣经》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所描述的许多奇迹更具有历史真实性</w:t>
      </w:r>
      <w:bookmarkStart w:id="0" w:name="_ftnref1419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"http://www.islamreligion.com/cn/articles/574/" \l "_ftn14196" \o " 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为了深入研究，读者可以参阅《圣训文学：圣训的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起源、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发展和特点》。作者：穆罕默德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祖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贝伊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西德格（伊斯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兰教科社，伦敦，１９９３年版），《圣训文学与方法论研究》作者：穆罕默德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穆斯塔法（美国信托出版物，印第安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纳波利斯，</w:instrText>
      </w:r>
      <w:r>
        <w:rPr>
          <w:color w:val="000000"/>
          <w:sz w:val="26"/>
          <w:szCs w:val="26"/>
        </w:rPr>
        <w:instrText>1977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圣训学把这些奇迹作为真实的历史事件准确地加以记录与传述，但《圣经》所描述的奇迹却不符合历史检验的基本标准。例如，大部分《圣经》的编辑者（包括《福音》）并不为人们所知，他们编辑《圣经》的时间也不明确，《圣经》里面的许多资料来源不明等等一系列问题，这些问题我们将留在后文中讨论。但这里有一个不大但棘手的问题，就是我们要弄明犹大背叛耶稣的经过。是谁编造了这个故事？为什么我们要相信他说话？他当时就背叛了耶稣吗？如果不是这样，他从什么地方得到这一消息的？如果是这样，他没有向耶稣报告危险的来临，他会不会是这一阴谋的参与者？是《福音》的哪一位作者编造了这个故事？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吗？或许，这真的很可笑，他们不清楚这些《福音》的起源和编辑者，却相信自己会因为这些《福音》而得到拯救，这难道不可笑吗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稣研讨会或许是最客观、最诚实的研究《圣经》的一个组织，或一次努力。各基督教学派的学者组成了一个大公委员会，他们决心论证耶稣的言论与行为的可靠性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。然而他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们采取的方式却是投票的方式。耶稣为圣已经过去</w:t>
      </w:r>
      <w:r>
        <w:rPr>
          <w:color w:val="000000"/>
          <w:sz w:val="26"/>
          <w:szCs w:val="26"/>
          <w:lang w:val="ru-RU"/>
        </w:rPr>
        <w:t>2000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年了，近</w:t>
      </w:r>
      <w:r>
        <w:rPr>
          <w:color w:val="000000"/>
          <w:sz w:val="26"/>
          <w:szCs w:val="26"/>
          <w:lang w:val="ru-RU"/>
        </w:rPr>
        <w:t>200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名学者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组成了集体决策机构，用投掷彩珠的方法，确定关于耶稣的引文和历史记录的可靠性。例如，关于耶稣的话正确与否，他们这样使用彩珠来界定的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红色珠子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稣说过此话或者接近于耶稣说的；粉红色的珠子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稣可能说过类似的话，但在流传过程中，不幸遭遇误解；灰色的珠子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这些话不是他说的，但这些话的内容接近耶稣所说的话；黑色的珠子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稣根本没有说过这样的话，这些话只代表基督教社区或后人的观点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其他的基督教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组织也试图用类似的方法研究《圣经》内容的可靠性。《圣经》联合编辑委员会编辑了《希腊语新约》，他们就是用此方法验证《新约》的可靠性的，他们按照字母顺序编订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编委会的学者在每段有差异的经文的开头，标上字母</w:t>
      </w:r>
      <w:r>
        <w:rPr>
          <w:color w:val="000000"/>
          <w:sz w:val="26"/>
          <w:szCs w:val="26"/>
          <w:lang w:val="ru-RU"/>
        </w:rPr>
        <w:t>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  <w:lang w:val="ru-RU"/>
        </w:rPr>
        <w:t>B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  <w:lang w:val="ru-RU"/>
        </w:rPr>
        <w:t>C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，用括号｛｝括住字母，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这个编委会用此方法探寻经文的相对可信度。他们利用外部的证据、还有对经文的再三斟酌，以此逐步接近《新约》的核心内容，阅读时把这些材料当作原文对待。字母</w:t>
      </w:r>
      <w:r>
        <w:rPr>
          <w:color w:val="000000"/>
          <w:sz w:val="26"/>
          <w:szCs w:val="26"/>
          <w:lang w:val="ru-RU"/>
        </w:rPr>
        <w:t>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经原文是最可信的，字母</w:t>
      </w:r>
      <w:r>
        <w:rPr>
          <w:color w:val="000000"/>
          <w:sz w:val="26"/>
          <w:szCs w:val="26"/>
          <w:lang w:val="ru-RU"/>
        </w:rPr>
        <w:t>B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表示此段文字有一定程度的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怀疑，字母</w:t>
      </w:r>
      <w:r>
        <w:rPr>
          <w:color w:val="000000"/>
          <w:sz w:val="26"/>
          <w:szCs w:val="26"/>
          <w:lang w:val="ru-RU"/>
        </w:rPr>
        <w:t>C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这段文字是否广泛阅读，需要斟酌其可靠性，字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母</w:t>
      </w:r>
      <w:r>
        <w:rPr>
          <w:color w:val="000000"/>
          <w:sz w:val="26"/>
          <w:szCs w:val="26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选的圣经原文是最令人怀疑和疑虑的。</w:t>
      </w:r>
      <w:bookmarkStart w:id="1" w:name="_ftnref1419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"http://www.islamreligion.com/cn/articles/574/" \l "_ftn14197"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阿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兰德，科特，马修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布莱克，卡洛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马蒂尼，布鲁斯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玛茨格和爱兰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威克格林（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编辑者）。《希腊语新约》１９６８年，第二版。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鲁斯</w:t>
      </w:r>
      <w:r>
        <w:rPr>
          <w:color w:val="000000"/>
          <w:sz w:val="26"/>
          <w:szCs w:val="26"/>
        </w:rPr>
        <w:t>·</w:t>
      </w:r>
      <w:r>
        <w:rPr>
          <w:color w:val="000000"/>
          <w:sz w:val="26"/>
          <w:szCs w:val="26"/>
          <w:lang w:val="ru-RU"/>
        </w:rPr>
        <w:t>M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玛茨格在他的著作《希腊语新约评论》中使用了类似的方法。他写道：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实际上，对于｛</w:t>
      </w:r>
      <w:r>
        <w:rPr>
          <w:color w:val="000000"/>
          <w:sz w:val="26"/>
          <w:szCs w:val="26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项，没有一个人把变异的阅读材料作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为原文来看待。因此，唯一的解决方式是应该翻印那些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最没有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怀疑的经文。</w:t>
      </w:r>
      <w:r>
        <w:rPr>
          <w:color w:val="000000"/>
          <w:sz w:val="26"/>
          <w:szCs w:val="26"/>
        </w:rPr>
        <w:t>”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现在，那些相信《圣经》拯救人类的人们，《圣经》真的能给我们带来温馨、安宁的感觉吗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可是我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要岔开话题。问题的关键在于，这些验证《圣经》可靠性的方法可能是可靠的，可以使我们对《圣经》产生某种程度的信任。但这样做多么可悲啊！与穆斯林对于圣训的传述、收集和研究的体系相比较，用彩珠和</w:t>
      </w:r>
      <w:r>
        <w:rPr>
          <w:color w:val="000000"/>
          <w:sz w:val="26"/>
          <w:szCs w:val="26"/>
          <w:lang w:val="ru-RU"/>
        </w:rPr>
        <w:t>A-B-C-D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类方法来研究《圣经》，在我们看来，做得不够，至少还差那么一点点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历史的记录也是这样的，因为一个人听到一则故事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这个故事是可靠的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们的第一个疑问是：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你从什么地方听到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这个故事的？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对于任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何一个合理的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历史资料包括对一些资料的认同和验证也是这样。《古兰经》和《圣训》就符合这个高标准的验证，可是绝大部分《圣经》不是这样的。</w:t>
      </w:r>
      <w:bookmarkStart w:id="2" w:name="_ftnref1419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"http://www.islamreligion.com/cn/articles/574/" \l "_ftn14198"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《希腊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语新约》前言中，马茨格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布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鲁斯如是评论：与此形成对照的是，迄今保存的圣训是语言与行动一致的，而我们拥有的《新约》与其说是词汇的差异，倒不如说是内容的差异。</w:instrText>
      </w:r>
      <w:r>
        <w:rPr>
          <w:color w:val="000000"/>
          <w:sz w:val="26"/>
          <w:szCs w:val="26"/>
        </w:rPr>
        <w:instrText xml:space="preserve">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这和我们现在谈论的奇迹有关联吗？很简单，在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先知穆罕默德身上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发生过的奇迹不亚于在耶稣身上发生过的奇迹。许多无可怀疑的证据见证了穆圣的这些奇迹。穆萨、以利沙、穆罕默德身上身上发生的奇迹不包含任何神迹，当然，耶稣身上出现的奇迹也不能说是其神性的标志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们看几个例子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稣用几条鱼和几块面包使几千人吃饱了。但是爱里沙用</w:t>
      </w:r>
      <w:r>
        <w:rPr>
          <w:color w:val="000000"/>
          <w:sz w:val="26"/>
          <w:szCs w:val="26"/>
          <w:lang w:val="ru-RU"/>
        </w:rPr>
        <w:t>20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块面包和几个玉米棒子使</w:t>
      </w:r>
      <w:r>
        <w:rPr>
          <w:color w:val="000000"/>
          <w:sz w:val="26"/>
          <w:szCs w:val="26"/>
          <w:lang w:val="ru-RU"/>
        </w:rPr>
        <w:t>100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饱了肚子。（《列王纪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下》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44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）；以利沙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让一位寡妇把她仅有的一瓶油倒进借来的所有器皿里，结果盛满了所有器皿，她用此油还清了债务，使自己的儿子没有成为奴隶，还得到不少益处。（《列王纪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下》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1-7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）；</w:t>
      </w:r>
      <w:r>
        <w:rPr>
          <w:rFonts w:ascii="MS Mincho" w:eastAsia="MS Mincho" w:hAnsi="MS Mincho" w:cs="MS Mincho" w:hint="eastAsia"/>
          <w:color w:val="FF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FF0000"/>
          <w:sz w:val="26"/>
          <w:szCs w:val="26"/>
        </w:rPr>
        <w:t>还用寡妇坛里仅剩的一捧面和瓶里的一点油，使他们（他、寡妇和她的儿子）吃了许多天，</w:t>
      </w:r>
      <w:r>
        <w:rPr>
          <w:color w:val="FF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FF0000"/>
          <w:sz w:val="26"/>
          <w:szCs w:val="26"/>
        </w:rPr>
        <w:t>坛内的面果不减少，瓶里的油也不缺短</w:t>
      </w:r>
      <w:r>
        <w:rPr>
          <w:color w:val="FF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FF0000"/>
          <w:sz w:val="26"/>
          <w:szCs w:val="26"/>
        </w:rPr>
        <w:t>（《列王</w:t>
      </w:r>
      <w:r>
        <w:rPr>
          <w:rFonts w:ascii="PMingLiU" w:eastAsia="PMingLiU" w:hAnsi="PMingLiU" w:cs="PMingLiU" w:hint="eastAsia"/>
          <w:color w:val="FF0000"/>
          <w:sz w:val="26"/>
          <w:szCs w:val="26"/>
        </w:rPr>
        <w:t>纪</w:t>
      </w:r>
      <w:r>
        <w:rPr>
          <w:color w:val="FF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FF0000"/>
          <w:sz w:val="26"/>
          <w:szCs w:val="26"/>
        </w:rPr>
        <w:t>上》</w:t>
      </w:r>
      <w:r>
        <w:rPr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10-16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）。以利沙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示了这些奇迹，但他成了神吗？历史记载，在一次场合中，先知穆罕默德用一捧枣使许多人吃饱了，另有一次只有一罐牛奶，却让很多人喝饱了，另有一次，用一点点肉招待了在场的许多人，还有一次，用一罐水让随行他的</w:t>
      </w:r>
      <w:r>
        <w:rPr>
          <w:color w:val="000000"/>
          <w:sz w:val="26"/>
          <w:szCs w:val="26"/>
          <w:lang w:val="ru-RU"/>
        </w:rPr>
        <w:t>1500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多人解了渴。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这一切都是先知穆罕默德展示出来的奇迹的。然而没有一个穆斯林认为这是他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神性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稣能治愈麻风病。同样，以利沙也治愈了乃缦的病（《列王纪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下》</w:t>
      </w:r>
      <w:r>
        <w:rPr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7-14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）。正因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为如此，在《马太福音》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中，要求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门徒做这样的祈祷。他们这样做了，但他们成神了吗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稣治愈了盲人。以利沙不仅能使敌人瞎眼，也能通过祈祷治愈盲人（《列王纪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下》</w:t>
      </w:r>
      <w:r>
        <w:rPr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17-20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）。先知穆罕默德同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样也治愈了一些盲人的病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稣使死人复活。以利沙也使两个孩子复活（《列王纪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上》</w:t>
      </w:r>
      <w:r>
        <w:rPr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22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和《列王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下》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34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门徒做同样的工作。一再要求他们这样做，但他们成神了吗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稣在水上行走。假如在穆萨时代，他不会这样做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稣驱赶魔鬼。他的门徒也这样做了（《马太福音》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）。法利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赛人也这样做了（《马太福音》</w:t>
      </w:r>
      <w:r>
        <w:rPr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27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，《路加福音》</w:t>
      </w:r>
      <w:r>
        <w:rPr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说追随耶稣的那些任性的门徒们，拒绝承担此责任（《马太福音》</w:t>
      </w:r>
      <w:r>
        <w:rPr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22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这一切都是真的，考虑到有许多牧师和主教还在表演这样滑稽的动作，这真是一个令人尴尬的现象）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所以，如果我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们一定要寻找耶稣神性的证据的话，只能去寻找这些奇迹以外的证据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503B1" w:rsidRDefault="009503B1" w:rsidP="009503B1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</w:rPr>
        <w:t> </w:t>
      </w:r>
    </w:p>
    <w:p w:rsidR="009503B1" w:rsidRDefault="009503B1" w:rsidP="009503B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以上文字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选自布朗博士即将出版的书籍《误解的上帝》，与本书出版的系列书籍还有《认识上帝》。这两本书可以在布朗博士的网站</w:t>
      </w:r>
      <w:r>
        <w:rPr>
          <w:color w:val="000000"/>
          <w:sz w:val="26"/>
          <w:szCs w:val="26"/>
          <w:lang w:val="ru-RU"/>
        </w:rPr>
        <w:t>www.LevelTruth.com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上找到。布朗博士的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联系：</w:t>
      </w:r>
      <w:hyperlink r:id="rId7" w:history="1">
        <w:r>
          <w:rPr>
            <w:rStyle w:val="Hyperlink"/>
            <w:rFonts w:eastAsiaTheme="majorEastAsia"/>
            <w:b/>
            <w:bCs/>
            <w:color w:val="800080"/>
          </w:rPr>
          <w:t>BrownL38@yahoo.com</w:t>
        </w:r>
      </w:hyperlink>
    </w:p>
    <w:p w:rsidR="009503B1" w:rsidRDefault="009503B1" w:rsidP="009503B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503B1" w:rsidRDefault="009503B1" w:rsidP="009503B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503B1" w:rsidRDefault="009503B1" w:rsidP="009503B1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4196"/>
    <w:p w:rsidR="009503B1" w:rsidRDefault="009503B1" w:rsidP="009503B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"http://www.islamreligion.com/cn/articles/574/" \l "_ftnref14196"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color w:val="000000"/>
          <w:sz w:val="22"/>
          <w:szCs w:val="22"/>
        </w:rPr>
        <w:t xml:space="preserve">  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为了深入研究，读者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可以参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阅《圣训文学：圣训的起源、发展和特点》。作者：穆罕默德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贝伊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西德格（伊斯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兰教科社，伦敦，１９９３年版），《圣训文学与方法论研究》作者：穆罕默德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穆斯塔法（美国信托出版物，印第安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纳波利斯，</w:t>
      </w:r>
      <w:r>
        <w:rPr>
          <w:color w:val="000000"/>
          <w:sz w:val="22"/>
          <w:szCs w:val="22"/>
          <w:lang w:val="ru-RU"/>
        </w:rPr>
        <w:t>1977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年）</w:t>
      </w:r>
    </w:p>
    <w:p w:rsidR="009503B1" w:rsidRDefault="009503B1" w:rsidP="009503B1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rFonts w:ascii="MS Mincho" w:eastAsia="MS Mincho" w:hAnsi="MS Mincho" w:cs="MS Mincho" w:hint="eastAsia"/>
          <w:color w:val="000000"/>
          <w:sz w:val="22"/>
          <w:szCs w:val="22"/>
        </w:rPr>
        <w:t>范克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罗伯特，《诚实的耶稣，新千年的耶稣》，１９９６年版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4" w:name="_ftn14197"/>
    <w:p w:rsidR="009503B1" w:rsidRDefault="009503B1" w:rsidP="009503B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"http://www.islamreligion.com/cn/articles/574/" \l "_ftnref14197"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阿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兰德，科特，马修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布莱克，卡洛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马蒂尼，布鲁斯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玛茨格和爱兰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威克格林（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编辑者）。《希腊语新约》１９６８年，第二版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9503B1" w:rsidRDefault="009503B1" w:rsidP="009503B1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bookmarkStart w:id="5" w:name="_ftn14198"/>
    <w:p w:rsidR="009503B1" w:rsidRDefault="009503B1" w:rsidP="009503B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"http://www.islamreligion.com/cn/articles/574/" \l "_ftnref14198"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《希腊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语新约》前言中，马茨格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布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鲁斯如是评论：与此形成对照的是，迄今保存的圣训是语言与行动一致的，而我们拥有的《新约》与其说是词汇的差异，倒不如说是内容的差异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885DD8" w:rsidRPr="009503B1" w:rsidRDefault="00885DD8" w:rsidP="009503B1">
      <w:pPr>
        <w:rPr>
          <w:rFonts w:hint="cs"/>
          <w:rtl/>
          <w:lang w:bidi="ar-EG"/>
        </w:rPr>
      </w:pPr>
      <w:bookmarkStart w:id="6" w:name="_GoBack"/>
      <w:bookmarkEnd w:id="6"/>
    </w:p>
    <w:sectPr w:rsidR="00885DD8" w:rsidRPr="009503B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412"/>
    <w:multiLevelType w:val="multilevel"/>
    <w:tmpl w:val="A7F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077A3C"/>
    <w:rsid w:val="0012644C"/>
    <w:rsid w:val="00174F37"/>
    <w:rsid w:val="001A61CF"/>
    <w:rsid w:val="00246309"/>
    <w:rsid w:val="002E7F3C"/>
    <w:rsid w:val="003F0C11"/>
    <w:rsid w:val="005C1129"/>
    <w:rsid w:val="006F5DD5"/>
    <w:rsid w:val="00860FF8"/>
    <w:rsid w:val="00885DD8"/>
    <w:rsid w:val="008D647E"/>
    <w:rsid w:val="00935C18"/>
    <w:rsid w:val="009503B1"/>
    <w:rsid w:val="00A11A94"/>
    <w:rsid w:val="00AE0AD0"/>
    <w:rsid w:val="00B4164E"/>
    <w:rsid w:val="00C061C5"/>
    <w:rsid w:val="00D24735"/>
    <w:rsid w:val="00D965D3"/>
    <w:rsid w:val="00DE75A4"/>
    <w:rsid w:val="00E34BC4"/>
    <w:rsid w:val="00EA13C8"/>
    <w:rsid w:val="00F07823"/>
    <w:rsid w:val="00F2250D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  <w:style w:type="character" w:customStyle="1" w:styleId="hyperlink1">
    <w:name w:val="hyperlink1"/>
    <w:basedOn w:val="DefaultParagraphFont"/>
    <w:rsid w:val="00F73719"/>
  </w:style>
  <w:style w:type="paragraph" w:customStyle="1" w:styleId="w-body-text-bullet">
    <w:name w:val="w-body-text-bullet"/>
    <w:basedOn w:val="Normal"/>
    <w:rsid w:val="00885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  <w:style w:type="character" w:customStyle="1" w:styleId="hyperlink1">
    <w:name w:val="hyperlink1"/>
    <w:basedOn w:val="DefaultParagraphFont"/>
    <w:rsid w:val="00F73719"/>
  </w:style>
  <w:style w:type="paragraph" w:customStyle="1" w:styleId="w-body-text-bullet">
    <w:name w:val="w-body-text-bullet"/>
    <w:basedOn w:val="Normal"/>
    <w:rsid w:val="00885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wnL3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3672</Characters>
  <Application>Microsoft Office Word</Application>
  <DocSecurity>0</DocSecurity>
  <Lines>79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2014-10-23T12:49:00Z</dcterms:created>
  <dcterms:modified xsi:type="dcterms:W3CDTF">2014-10-23T12:49:00Z</dcterms:modified>
</cp:coreProperties>
</file>